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D7470" w14:textId="64268C69" w:rsidR="00723F04" w:rsidRDefault="00723F04" w:rsidP="00FA16FC">
      <w:pPr>
        <w:pBdr>
          <w:bottom w:val="single" w:sz="6" w:space="1" w:color="auto"/>
        </w:pBdr>
        <w:spacing w:after="0" w:line="240" w:lineRule="auto"/>
        <w:rPr>
          <w:rFonts w:ascii="Arial" w:eastAsia="Times New Roman" w:hAnsi="Arial" w:cs="Arial"/>
          <w:kern w:val="0"/>
          <w:sz w:val="16"/>
          <w:szCs w:val="16"/>
          <w:lang w:eastAsia="en-GB"/>
          <w14:ligatures w14:val="none"/>
        </w:rPr>
      </w:pPr>
      <w:r w:rsidRPr="00723F04">
        <w:rPr>
          <w:rFonts w:ascii="Arial" w:eastAsia="Times New Roman" w:hAnsi="Arial" w:cs="Arial"/>
          <w:noProof/>
          <w:color w:val="1F2025"/>
          <w:kern w:val="0"/>
          <w:sz w:val="27"/>
          <w:szCs w:val="27"/>
          <w:lang w:eastAsia="en-GB"/>
          <w14:ligatures w14:val="none"/>
        </w:rPr>
        <w:drawing>
          <wp:inline distT="0" distB="0" distL="0" distR="0" wp14:anchorId="35E57E0D" wp14:editId="552929D9">
            <wp:extent cx="2636038" cy="1333500"/>
            <wp:effectExtent l="0" t="0" r="0" b="0"/>
            <wp:docPr id="1060940064" name="Picture 1" descr="HC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C (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98462" cy="1365078"/>
                    </a:xfrm>
                    <a:prstGeom prst="rect">
                      <a:avLst/>
                    </a:prstGeom>
                    <a:noFill/>
                    <a:ln>
                      <a:noFill/>
                    </a:ln>
                  </pic:spPr>
                </pic:pic>
              </a:graphicData>
            </a:graphic>
          </wp:inline>
        </w:drawing>
      </w:r>
    </w:p>
    <w:p w14:paraId="1DEAE78E" w14:textId="77777777" w:rsidR="00723F04" w:rsidRDefault="00723F04" w:rsidP="00723F04">
      <w:pPr>
        <w:pBdr>
          <w:bottom w:val="single" w:sz="6" w:space="1" w:color="auto"/>
        </w:pBdr>
        <w:spacing w:after="0" w:line="240" w:lineRule="auto"/>
        <w:jc w:val="center"/>
        <w:rPr>
          <w:rFonts w:ascii="Arial" w:eastAsia="Times New Roman" w:hAnsi="Arial" w:cs="Arial"/>
          <w:kern w:val="0"/>
          <w:sz w:val="16"/>
          <w:szCs w:val="16"/>
          <w:lang w:eastAsia="en-GB"/>
          <w14:ligatures w14:val="none"/>
        </w:rPr>
      </w:pPr>
    </w:p>
    <w:p w14:paraId="7F99A33D" w14:textId="77777777" w:rsidR="00723F04" w:rsidRPr="00FA16FC" w:rsidRDefault="00723F04" w:rsidP="00723F04">
      <w:pPr>
        <w:pBdr>
          <w:bottom w:val="single" w:sz="6" w:space="1" w:color="auto"/>
        </w:pBdr>
        <w:spacing w:after="0" w:line="240" w:lineRule="auto"/>
        <w:jc w:val="center"/>
        <w:rPr>
          <w:rFonts w:eastAsia="Times New Roman" w:cstheme="minorHAnsi"/>
          <w:b/>
          <w:bCs/>
          <w:vanish/>
          <w:kern w:val="0"/>
          <w:sz w:val="24"/>
          <w:szCs w:val="24"/>
          <w:lang w:eastAsia="en-GB"/>
          <w14:ligatures w14:val="none"/>
        </w:rPr>
      </w:pPr>
    </w:p>
    <w:p w14:paraId="698EB0A7" w14:textId="20699592" w:rsidR="00FA16FC" w:rsidRPr="00FA16FC" w:rsidRDefault="00FA16FC" w:rsidP="00FA16FC">
      <w:pPr>
        <w:pStyle w:val="Heading2"/>
        <w:shd w:val="clear" w:color="auto" w:fill="FFFFFF"/>
        <w:spacing w:before="0" w:after="150" w:line="375" w:lineRule="atLeast"/>
        <w:textAlignment w:val="bottom"/>
        <w:rPr>
          <w:rFonts w:asciiTheme="minorHAnsi" w:eastAsia="Times New Roman" w:hAnsiTheme="minorHAnsi" w:cstheme="minorHAnsi"/>
          <w:b/>
          <w:bCs/>
          <w:color w:val="2D3039"/>
          <w:kern w:val="0"/>
          <w:sz w:val="24"/>
          <w:szCs w:val="24"/>
          <w:lang w:eastAsia="en-GB"/>
          <w14:ligatures w14:val="none"/>
        </w:rPr>
      </w:pPr>
      <w:r w:rsidRPr="00FA16FC">
        <w:rPr>
          <w:rFonts w:asciiTheme="minorHAnsi" w:eastAsia="Times New Roman" w:hAnsiTheme="minorHAnsi" w:cstheme="minorHAnsi"/>
          <w:b/>
          <w:bCs/>
          <w:color w:val="2D3039"/>
          <w:kern w:val="0"/>
          <w:sz w:val="24"/>
          <w:szCs w:val="24"/>
          <w:lang w:eastAsia="en-GB"/>
          <w14:ligatures w14:val="none"/>
        </w:rPr>
        <w:t>We stand together against hate</w:t>
      </w:r>
    </w:p>
    <w:p w14:paraId="221BD322" w14:textId="77777777" w:rsidR="00FA16FC" w:rsidRPr="00FA16FC" w:rsidRDefault="00FA16FC" w:rsidP="00FA16FC">
      <w:pPr>
        <w:shd w:val="clear" w:color="auto" w:fill="FFFFFF"/>
        <w:spacing w:after="0" w:line="367" w:lineRule="atLeast"/>
        <w:textAlignment w:val="bottom"/>
        <w:rPr>
          <w:rFonts w:eastAsia="Times New Roman" w:cstheme="minorHAnsi"/>
          <w:color w:val="2D3039"/>
          <w:kern w:val="0"/>
          <w:sz w:val="24"/>
          <w:szCs w:val="24"/>
          <w:lang w:eastAsia="en-GB"/>
          <w14:ligatures w14:val="none"/>
        </w:rPr>
      </w:pPr>
      <w:r w:rsidRPr="00FA16FC">
        <w:rPr>
          <w:rFonts w:eastAsia="Times New Roman" w:cstheme="minorHAnsi"/>
          <w:color w:val="2D3039"/>
          <w:kern w:val="0"/>
          <w:sz w:val="24"/>
          <w:szCs w:val="24"/>
          <w:lang w:eastAsia="en-GB"/>
          <w14:ligatures w14:val="none"/>
        </w:rPr>
        <w:t>Hate crime has a far-reaching impact. It can divide communities and affect people's well-being. It should never be accepted.</w:t>
      </w:r>
    </w:p>
    <w:p w14:paraId="207F7860" w14:textId="77777777" w:rsidR="00FA16FC" w:rsidRPr="00FA16FC" w:rsidRDefault="00FA16FC" w:rsidP="00FA16FC">
      <w:pPr>
        <w:shd w:val="clear" w:color="auto" w:fill="FFFFFF"/>
        <w:spacing w:after="0" w:line="367" w:lineRule="atLeast"/>
        <w:textAlignment w:val="bottom"/>
        <w:rPr>
          <w:rFonts w:eastAsia="Times New Roman" w:cstheme="minorHAnsi"/>
          <w:color w:val="2D3039"/>
          <w:kern w:val="0"/>
          <w:sz w:val="24"/>
          <w:szCs w:val="24"/>
          <w:lang w:eastAsia="en-GB"/>
          <w14:ligatures w14:val="none"/>
        </w:rPr>
      </w:pPr>
      <w:r w:rsidRPr="00FA16FC">
        <w:rPr>
          <w:rFonts w:eastAsia="Times New Roman" w:cstheme="minorHAnsi"/>
          <w:color w:val="2D3039"/>
          <w:kern w:val="0"/>
          <w:sz w:val="24"/>
          <w:szCs w:val="24"/>
          <w:lang w:eastAsia="en-GB"/>
          <w14:ligatures w14:val="none"/>
        </w:rPr>
        <w:t>TfL works with the Metropolitan Police Service and British Transport Police to help keep our network safe for all. Together, we investigate hate crimes on the public transport network, holding offenders to account and reassuring passengers that hate crime in any form is not tolerated.</w:t>
      </w:r>
    </w:p>
    <w:p w14:paraId="5539B71E" w14:textId="77777777" w:rsidR="00FA16FC" w:rsidRPr="00FA16FC" w:rsidRDefault="00FA16FC" w:rsidP="00FA16FC">
      <w:pPr>
        <w:numPr>
          <w:ilvl w:val="0"/>
          <w:numId w:val="3"/>
        </w:numPr>
        <w:shd w:val="clear" w:color="auto" w:fill="FFFFFF"/>
        <w:spacing w:after="0" w:line="367" w:lineRule="atLeast"/>
        <w:ind w:left="1095"/>
        <w:textAlignment w:val="bottom"/>
        <w:rPr>
          <w:rFonts w:eastAsia="Times New Roman" w:cstheme="minorHAnsi"/>
          <w:color w:val="2D3039"/>
          <w:kern w:val="0"/>
          <w:sz w:val="24"/>
          <w:szCs w:val="24"/>
          <w:lang w:eastAsia="en-GB"/>
          <w14:ligatures w14:val="none"/>
        </w:rPr>
      </w:pPr>
      <w:r w:rsidRPr="00FA16FC">
        <w:rPr>
          <w:rFonts w:eastAsia="Times New Roman" w:cstheme="minorHAnsi"/>
          <w:color w:val="2D3039"/>
          <w:kern w:val="0"/>
          <w:sz w:val="24"/>
          <w:szCs w:val="24"/>
          <w:lang w:eastAsia="en-GB"/>
          <w14:ligatures w14:val="none"/>
        </w:rPr>
        <w:t>Find out more about </w:t>
      </w:r>
      <w:hyperlink r:id="rId6" w:history="1">
        <w:r w:rsidRPr="00FA16FC">
          <w:rPr>
            <w:rFonts w:eastAsia="Times New Roman" w:cstheme="minorHAnsi"/>
            <w:color w:val="2070B0"/>
            <w:kern w:val="0"/>
            <w:sz w:val="24"/>
            <w:szCs w:val="24"/>
            <w:u w:val="single"/>
            <w:bdr w:val="none" w:sz="0" w:space="0" w:color="auto" w:frame="1"/>
            <w:lang w:eastAsia="en-GB"/>
            <w14:ligatures w14:val="none"/>
          </w:rPr>
          <w:t>how we're keeping people safe</w:t>
        </w:r>
      </w:hyperlink>
    </w:p>
    <w:p w14:paraId="40784561" w14:textId="5907EF06" w:rsidR="00723F04" w:rsidRPr="00723F04" w:rsidRDefault="00FA16FC" w:rsidP="00FA16FC">
      <w:pPr>
        <w:shd w:val="clear" w:color="auto" w:fill="FFFFFF"/>
        <w:spacing w:before="100" w:beforeAutospacing="1" w:after="0" w:line="240" w:lineRule="auto"/>
        <w:textAlignment w:val="baseline"/>
        <w:outlineLvl w:val="1"/>
        <w:rPr>
          <w:rFonts w:eastAsia="Times New Roman" w:cstheme="minorHAnsi"/>
          <w:b/>
          <w:bCs/>
          <w:color w:val="1F2025"/>
          <w:kern w:val="0"/>
          <w:sz w:val="24"/>
          <w:szCs w:val="24"/>
          <w:lang w:eastAsia="en-GB"/>
          <w14:ligatures w14:val="none"/>
        </w:rPr>
      </w:pPr>
      <w:r>
        <w:rPr>
          <w:rFonts w:eastAsia="Times New Roman" w:cstheme="minorHAnsi"/>
          <w:b/>
          <w:bCs/>
          <w:color w:val="1F2025"/>
          <w:kern w:val="0"/>
          <w:sz w:val="24"/>
          <w:szCs w:val="24"/>
          <w:lang w:eastAsia="en-GB"/>
          <w14:ligatures w14:val="none"/>
        </w:rPr>
        <w:t>W</w:t>
      </w:r>
      <w:r w:rsidR="00723F04" w:rsidRPr="00723F04">
        <w:rPr>
          <w:rFonts w:eastAsia="Times New Roman" w:cstheme="minorHAnsi"/>
          <w:b/>
          <w:bCs/>
          <w:color w:val="1F2025"/>
          <w:kern w:val="0"/>
          <w:sz w:val="24"/>
          <w:szCs w:val="24"/>
          <w:lang w:eastAsia="en-GB"/>
          <w14:ligatures w14:val="none"/>
        </w:rPr>
        <w:t>e Stand Together – Tackling Hate Crime</w:t>
      </w:r>
    </w:p>
    <w:p w14:paraId="610A7EDE" w14:textId="3E1AE148" w:rsidR="00723F04" w:rsidRPr="00723F04" w:rsidRDefault="00723F04"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A hate crime is when someone commits a crime against you because of</w:t>
      </w:r>
      <w:r>
        <w:rPr>
          <w:rFonts w:eastAsia="Times New Roman" w:cstheme="minorHAnsi"/>
          <w:color w:val="1F2025"/>
          <w:kern w:val="0"/>
          <w:sz w:val="24"/>
          <w:szCs w:val="24"/>
          <w:lang w:eastAsia="en-GB"/>
          <w14:ligatures w14:val="none"/>
        </w:rPr>
        <w:t xml:space="preserve"> y</w:t>
      </w:r>
      <w:r w:rsidRPr="00723F04">
        <w:rPr>
          <w:rFonts w:eastAsia="Times New Roman" w:cstheme="minorHAnsi"/>
          <w:color w:val="1F2025"/>
          <w:kern w:val="0"/>
          <w:sz w:val="24"/>
          <w:szCs w:val="24"/>
          <w:lang w:eastAsia="en-GB"/>
          <w14:ligatures w14:val="none"/>
        </w:rPr>
        <w:t>our disability, gender identity, race, religion, sexual orientation, or any other actual or perceived difference.</w:t>
      </w:r>
    </w:p>
    <w:p w14:paraId="6AB1E250" w14:textId="77777777" w:rsidR="00723F04" w:rsidRPr="00723F04" w:rsidRDefault="00723F04"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It doesn't just mean physical violence. Someone using offensive language towards you or harassing you because of who you are (or who they think you are) is also a crime. Another example is someone posting abusive or offensive messages about you online.</w:t>
      </w:r>
    </w:p>
    <w:p w14:paraId="454404D5" w14:textId="77777777" w:rsidR="00723F04" w:rsidRPr="00723F04" w:rsidRDefault="00723F04"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You might want to shrug it off if it happens to you. But if you don’t tell us, we won’t know about it and can’t stop it from getting worse, for you or someone else. Even if you’re not sure if it’s a crime or not, you should report it, so we can investigate.</w:t>
      </w:r>
    </w:p>
    <w:p w14:paraId="5D7A3D30" w14:textId="77777777" w:rsidR="00723F04" w:rsidRPr="00723F04" w:rsidRDefault="00723F04"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The majority of people using and working across the network will be safe and secure, but if you experience or witness a hate crime, tell us so we can act.</w:t>
      </w:r>
    </w:p>
    <w:p w14:paraId="358A442A" w14:textId="77777777" w:rsidR="00723F04" w:rsidRPr="00723F04" w:rsidRDefault="00723F04"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We’re proud that our officers and staff come from all walks of life and we believe everyone has the right to travel safely. We won’t tolerate behaviour where someone is targeted because they are different or made to feel uncomfortable on their journey.</w:t>
      </w:r>
    </w:p>
    <w:p w14:paraId="1465BE0D" w14:textId="77777777" w:rsidR="00723F04" w:rsidRPr="00723F04" w:rsidRDefault="00723F04" w:rsidP="00723F04">
      <w:pPr>
        <w:shd w:val="clear" w:color="auto" w:fill="FFFFFF"/>
        <w:spacing w:after="0" w:line="240" w:lineRule="auto"/>
        <w:textAlignment w:val="baseline"/>
        <w:outlineLvl w:val="1"/>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Report it</w:t>
      </w:r>
    </w:p>
    <w:p w14:paraId="1E38B471" w14:textId="77777777" w:rsidR="00723F04" w:rsidRPr="00723F04" w:rsidRDefault="00723F04"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Text us on </w:t>
      </w:r>
      <w:r w:rsidRPr="00723F04">
        <w:rPr>
          <w:rFonts w:eastAsia="Times New Roman" w:cstheme="minorHAnsi"/>
          <w:color w:val="1F2025"/>
          <w:kern w:val="0"/>
          <w:sz w:val="24"/>
          <w:szCs w:val="24"/>
          <w:bdr w:val="none" w:sz="0" w:space="0" w:color="auto" w:frame="1"/>
          <w:lang w:eastAsia="en-GB"/>
          <w14:ligatures w14:val="none"/>
        </w:rPr>
        <w:t>61016, </w:t>
      </w:r>
      <w:r w:rsidRPr="00723F04">
        <w:rPr>
          <w:rFonts w:eastAsia="Times New Roman" w:cstheme="minorHAnsi"/>
          <w:color w:val="1F2025"/>
          <w:kern w:val="0"/>
          <w:sz w:val="24"/>
          <w:szCs w:val="24"/>
          <w:lang w:eastAsia="en-GB"/>
          <w14:ligatures w14:val="none"/>
        </w:rPr>
        <w:t>report via our online reporting tool or call </w:t>
      </w:r>
      <w:r w:rsidRPr="00723F04">
        <w:rPr>
          <w:rFonts w:eastAsia="Times New Roman" w:cstheme="minorHAnsi"/>
          <w:color w:val="1F2025"/>
          <w:kern w:val="0"/>
          <w:sz w:val="24"/>
          <w:szCs w:val="24"/>
          <w:bdr w:val="none" w:sz="0" w:space="0" w:color="auto" w:frame="1"/>
          <w:lang w:eastAsia="en-GB"/>
          <w14:ligatures w14:val="none"/>
        </w:rPr>
        <w:t>0800 40 50 40</w:t>
      </w:r>
      <w:r w:rsidRPr="00723F04">
        <w:rPr>
          <w:rFonts w:eastAsia="Times New Roman" w:cstheme="minorHAnsi"/>
          <w:color w:val="1F2025"/>
          <w:kern w:val="0"/>
          <w:sz w:val="24"/>
          <w:szCs w:val="24"/>
          <w:lang w:eastAsia="en-GB"/>
          <w14:ligatures w14:val="none"/>
        </w:rPr>
        <w:t> at any time.</w:t>
      </w:r>
    </w:p>
    <w:p w14:paraId="006F23FA" w14:textId="77777777" w:rsidR="00723F04" w:rsidRDefault="00723F04"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If you’re in immediate danger, always call </w:t>
      </w:r>
      <w:r w:rsidRPr="00723F04">
        <w:rPr>
          <w:rFonts w:eastAsia="Times New Roman" w:cstheme="minorHAnsi"/>
          <w:color w:val="1F2025"/>
          <w:kern w:val="0"/>
          <w:sz w:val="24"/>
          <w:szCs w:val="24"/>
          <w:bdr w:val="none" w:sz="0" w:space="0" w:color="auto" w:frame="1"/>
          <w:lang w:eastAsia="en-GB"/>
          <w14:ligatures w14:val="none"/>
        </w:rPr>
        <w:t>999</w:t>
      </w:r>
      <w:r w:rsidRPr="00723F04">
        <w:rPr>
          <w:rFonts w:eastAsia="Times New Roman" w:cstheme="minorHAnsi"/>
          <w:color w:val="1F2025"/>
          <w:kern w:val="0"/>
          <w:sz w:val="24"/>
          <w:szCs w:val="24"/>
          <w:lang w:eastAsia="en-GB"/>
          <w14:ligatures w14:val="none"/>
        </w:rPr>
        <w:t>.</w:t>
      </w:r>
    </w:p>
    <w:p w14:paraId="2FAE84CB" w14:textId="77777777" w:rsidR="00FA16FC" w:rsidRPr="00723F04" w:rsidRDefault="00FA16FC" w:rsidP="00723F04">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p>
    <w:p w14:paraId="42C3E7E4" w14:textId="7F5405DF" w:rsidR="00723F04" w:rsidRPr="00FA16FC" w:rsidRDefault="00723F04" w:rsidP="00FA16FC">
      <w:pPr>
        <w:shd w:val="clear" w:color="auto" w:fill="FFFFFF"/>
        <w:spacing w:after="0" w:line="240" w:lineRule="auto"/>
        <w:textAlignment w:val="baseline"/>
        <w:outlineLvl w:val="1"/>
        <w:rPr>
          <w:rFonts w:eastAsia="Times New Roman" w:cstheme="minorHAnsi"/>
          <w:b/>
          <w:bCs/>
          <w:color w:val="1F2025"/>
          <w:kern w:val="0"/>
          <w:sz w:val="24"/>
          <w:szCs w:val="24"/>
          <w:lang w:eastAsia="en-GB"/>
          <w14:ligatures w14:val="none"/>
        </w:rPr>
      </w:pPr>
      <w:r w:rsidRPr="00FA16FC">
        <w:rPr>
          <w:rFonts w:eastAsia="Times New Roman" w:cstheme="minorHAnsi"/>
          <w:b/>
          <w:bCs/>
          <w:color w:val="1F2025"/>
          <w:kern w:val="0"/>
          <w:sz w:val="24"/>
          <w:szCs w:val="24"/>
          <w:lang w:eastAsia="en-GB"/>
          <w14:ligatures w14:val="none"/>
        </w:rPr>
        <w:t>Further help and support</w:t>
      </w:r>
    </w:p>
    <w:p w14:paraId="70A3E6E6" w14:textId="77777777" w:rsidR="00723F04" w:rsidRPr="00723F04" w:rsidRDefault="00723F04" w:rsidP="00FA16FC">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You can also report hate crime via the following organisations</w:t>
      </w:r>
    </w:p>
    <w:p w14:paraId="5ADDFF63" w14:textId="77777777" w:rsidR="00723F04" w:rsidRPr="00723F04" w:rsidRDefault="00723F04" w:rsidP="00FA16FC">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Visit the </w:t>
      </w:r>
      <w:hyperlink r:id="rId7" w:tooltip="True Vision" w:history="1">
        <w:r w:rsidRPr="00723F04">
          <w:rPr>
            <w:rFonts w:eastAsia="Times New Roman" w:cstheme="minorHAnsi"/>
            <w:color w:val="003399"/>
            <w:kern w:val="0"/>
            <w:sz w:val="24"/>
            <w:szCs w:val="24"/>
            <w:u w:val="single"/>
            <w:bdr w:val="none" w:sz="0" w:space="0" w:color="auto" w:frame="1"/>
            <w:lang w:eastAsia="en-GB"/>
            <w14:ligatures w14:val="none"/>
          </w:rPr>
          <w:t>True Vision</w:t>
        </w:r>
      </w:hyperlink>
      <w:r w:rsidRPr="00723F04">
        <w:rPr>
          <w:rFonts w:eastAsia="Times New Roman" w:cstheme="minorHAnsi"/>
          <w:color w:val="1F2025"/>
          <w:kern w:val="0"/>
          <w:sz w:val="24"/>
          <w:szCs w:val="24"/>
          <w:lang w:eastAsia="en-GB"/>
          <w14:ligatures w14:val="none"/>
        </w:rPr>
        <w:t> Website to submit a report. You can do this anonymously if you want to. The information will be passed to the police to investigate.</w:t>
      </w:r>
    </w:p>
    <w:p w14:paraId="119B604B" w14:textId="77777777" w:rsidR="00723F04" w:rsidRPr="00723F04" w:rsidRDefault="00723F04" w:rsidP="00FA16FC">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For anti-Muslim incidents visit </w:t>
      </w:r>
      <w:hyperlink r:id="rId8" w:tooltip="Tell MAMA" w:history="1">
        <w:r w:rsidRPr="00723F04">
          <w:rPr>
            <w:rFonts w:eastAsia="Times New Roman" w:cstheme="minorHAnsi"/>
            <w:color w:val="003399"/>
            <w:kern w:val="0"/>
            <w:sz w:val="24"/>
            <w:szCs w:val="24"/>
            <w:u w:val="single"/>
            <w:bdr w:val="none" w:sz="0" w:space="0" w:color="auto" w:frame="1"/>
            <w:lang w:eastAsia="en-GB"/>
            <w14:ligatures w14:val="none"/>
          </w:rPr>
          <w:t>Tell MAMA</w:t>
        </w:r>
      </w:hyperlink>
      <w:r w:rsidRPr="00723F04">
        <w:rPr>
          <w:rFonts w:eastAsia="Times New Roman" w:cstheme="minorHAnsi"/>
          <w:color w:val="1F2025"/>
          <w:kern w:val="0"/>
          <w:sz w:val="24"/>
          <w:szCs w:val="24"/>
          <w:lang w:eastAsia="en-GB"/>
          <w14:ligatures w14:val="none"/>
        </w:rPr>
        <w:t> website, call 0800 456 1226 or call via WhatsApp 0734 184 6086.</w:t>
      </w:r>
    </w:p>
    <w:p w14:paraId="10C9E33B" w14:textId="77777777" w:rsidR="00723F04" w:rsidRPr="00723F04" w:rsidRDefault="00723F04" w:rsidP="00FA16FC">
      <w:pPr>
        <w:shd w:val="clear" w:color="auto" w:fill="FFFFFF"/>
        <w:spacing w:after="0" w:line="360" w:lineRule="atLeast"/>
        <w:textAlignment w:val="baseline"/>
        <w:rPr>
          <w:rFonts w:eastAsia="Times New Roman" w:cstheme="minorHAnsi"/>
          <w:color w:val="1F2025"/>
          <w:kern w:val="0"/>
          <w:sz w:val="24"/>
          <w:szCs w:val="24"/>
          <w:lang w:eastAsia="en-GB"/>
          <w14:ligatures w14:val="none"/>
        </w:rPr>
      </w:pPr>
      <w:r w:rsidRPr="00723F04">
        <w:rPr>
          <w:rFonts w:eastAsia="Times New Roman" w:cstheme="minorHAnsi"/>
          <w:color w:val="1F2025"/>
          <w:kern w:val="0"/>
          <w:sz w:val="24"/>
          <w:szCs w:val="24"/>
          <w:lang w:eastAsia="en-GB"/>
          <w14:ligatures w14:val="none"/>
        </w:rPr>
        <w:t>For antisemitic incidents visit </w:t>
      </w:r>
      <w:hyperlink r:id="rId9" w:tooltip="CST Website" w:history="1">
        <w:r w:rsidRPr="00723F04">
          <w:rPr>
            <w:rFonts w:eastAsia="Times New Roman" w:cstheme="minorHAnsi"/>
            <w:color w:val="003399"/>
            <w:kern w:val="0"/>
            <w:sz w:val="24"/>
            <w:szCs w:val="24"/>
            <w:u w:val="single"/>
            <w:bdr w:val="none" w:sz="0" w:space="0" w:color="auto" w:frame="1"/>
            <w:lang w:eastAsia="en-GB"/>
            <w14:ligatures w14:val="none"/>
          </w:rPr>
          <w:t>Community Security Trust</w:t>
        </w:r>
      </w:hyperlink>
      <w:r w:rsidRPr="00723F04">
        <w:rPr>
          <w:rFonts w:eastAsia="Times New Roman" w:cstheme="minorHAnsi"/>
          <w:color w:val="1F2025"/>
          <w:kern w:val="0"/>
          <w:sz w:val="24"/>
          <w:szCs w:val="24"/>
          <w:lang w:eastAsia="en-GB"/>
          <w14:ligatures w14:val="none"/>
        </w:rPr>
        <w:t> website or call 0208 457 9999.</w:t>
      </w:r>
    </w:p>
    <w:p w14:paraId="054E7B9A" w14:textId="2C4A55FC" w:rsidR="00C02976" w:rsidRPr="00723F04" w:rsidRDefault="00C02976" w:rsidP="00FA16FC">
      <w:pPr>
        <w:shd w:val="clear" w:color="auto" w:fill="FFFFFF"/>
        <w:spacing w:after="0" w:line="360" w:lineRule="atLeast"/>
        <w:textAlignment w:val="baseline"/>
        <w:rPr>
          <w:rFonts w:ascii="inherit" w:eastAsia="Times New Roman" w:hAnsi="inherit" w:cs="Arial"/>
          <w:color w:val="1F2025"/>
          <w:kern w:val="0"/>
          <w:sz w:val="24"/>
          <w:szCs w:val="24"/>
          <w:lang w:eastAsia="en-GB"/>
          <w14:ligatures w14:val="none"/>
        </w:rPr>
      </w:pPr>
    </w:p>
    <w:sectPr w:rsidR="00C02976" w:rsidRPr="00723F04" w:rsidSect="00FA16F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C248B"/>
    <w:multiLevelType w:val="multilevel"/>
    <w:tmpl w:val="429A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34A7EB2"/>
    <w:multiLevelType w:val="multilevel"/>
    <w:tmpl w:val="AE3E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704469"/>
    <w:multiLevelType w:val="multilevel"/>
    <w:tmpl w:val="65FE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8252899">
    <w:abstractNumId w:val="1"/>
  </w:num>
  <w:num w:numId="2" w16cid:durableId="1349868209">
    <w:abstractNumId w:val="0"/>
  </w:num>
  <w:num w:numId="3" w16cid:durableId="2061128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F04"/>
    <w:rsid w:val="0007755A"/>
    <w:rsid w:val="00723F04"/>
    <w:rsid w:val="007E56E1"/>
    <w:rsid w:val="009B3C14"/>
    <w:rsid w:val="00C02976"/>
    <w:rsid w:val="00E95AF5"/>
    <w:rsid w:val="00FA16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80B9"/>
  <w15:chartTrackingRefBased/>
  <w15:docId w15:val="{3B020935-39B3-4660-AA18-C56907733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3F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23F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23F0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23F0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23F0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23F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3F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3F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3F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3F0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23F0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23F0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23F0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23F0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23F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3F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3F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3F04"/>
    <w:rPr>
      <w:rFonts w:eastAsiaTheme="majorEastAsia" w:cstheme="majorBidi"/>
      <w:color w:val="272727" w:themeColor="text1" w:themeTint="D8"/>
    </w:rPr>
  </w:style>
  <w:style w:type="paragraph" w:styleId="Title">
    <w:name w:val="Title"/>
    <w:basedOn w:val="Normal"/>
    <w:next w:val="Normal"/>
    <w:link w:val="TitleChar"/>
    <w:uiPriority w:val="10"/>
    <w:qFormat/>
    <w:rsid w:val="00723F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F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3F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3F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3F04"/>
    <w:pPr>
      <w:spacing w:before="160"/>
      <w:jc w:val="center"/>
    </w:pPr>
    <w:rPr>
      <w:i/>
      <w:iCs/>
      <w:color w:val="404040" w:themeColor="text1" w:themeTint="BF"/>
    </w:rPr>
  </w:style>
  <w:style w:type="character" w:customStyle="1" w:styleId="QuoteChar">
    <w:name w:val="Quote Char"/>
    <w:basedOn w:val="DefaultParagraphFont"/>
    <w:link w:val="Quote"/>
    <w:uiPriority w:val="29"/>
    <w:rsid w:val="00723F04"/>
    <w:rPr>
      <w:i/>
      <w:iCs/>
      <w:color w:val="404040" w:themeColor="text1" w:themeTint="BF"/>
    </w:rPr>
  </w:style>
  <w:style w:type="paragraph" w:styleId="ListParagraph">
    <w:name w:val="List Paragraph"/>
    <w:basedOn w:val="Normal"/>
    <w:uiPriority w:val="34"/>
    <w:qFormat/>
    <w:rsid w:val="00723F04"/>
    <w:pPr>
      <w:ind w:left="720"/>
      <w:contextualSpacing/>
    </w:pPr>
  </w:style>
  <w:style w:type="character" w:styleId="IntenseEmphasis">
    <w:name w:val="Intense Emphasis"/>
    <w:basedOn w:val="DefaultParagraphFont"/>
    <w:uiPriority w:val="21"/>
    <w:qFormat/>
    <w:rsid w:val="00723F04"/>
    <w:rPr>
      <w:i/>
      <w:iCs/>
      <w:color w:val="2F5496" w:themeColor="accent1" w:themeShade="BF"/>
    </w:rPr>
  </w:style>
  <w:style w:type="paragraph" w:styleId="IntenseQuote">
    <w:name w:val="Intense Quote"/>
    <w:basedOn w:val="Normal"/>
    <w:next w:val="Normal"/>
    <w:link w:val="IntenseQuoteChar"/>
    <w:uiPriority w:val="30"/>
    <w:qFormat/>
    <w:rsid w:val="00723F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23F04"/>
    <w:rPr>
      <w:i/>
      <w:iCs/>
      <w:color w:val="2F5496" w:themeColor="accent1" w:themeShade="BF"/>
    </w:rPr>
  </w:style>
  <w:style w:type="character" w:styleId="IntenseReference">
    <w:name w:val="Intense Reference"/>
    <w:basedOn w:val="DefaultParagraphFont"/>
    <w:uiPriority w:val="32"/>
    <w:qFormat/>
    <w:rsid w:val="00723F0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llmamauk.org/" TargetMode="External"/><Relationship Id="rId3" Type="http://schemas.openxmlformats.org/officeDocument/2006/relationships/settings" Target="settings.xml"/><Relationship Id="rId7" Type="http://schemas.openxmlformats.org/officeDocument/2006/relationships/hyperlink" Target="https://www.report-it.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fl.gov.uk/corporate/safety-and-security/"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st.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366</Words>
  <Characters>2092</Characters>
  <Application>Microsoft Office Word</Application>
  <DocSecurity>0</DocSecurity>
  <Lines>17</Lines>
  <Paragraphs>4</Paragraphs>
  <ScaleCrop>false</ScaleCrop>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2</cp:revision>
  <dcterms:created xsi:type="dcterms:W3CDTF">2025-10-29T07:24:00Z</dcterms:created>
  <dcterms:modified xsi:type="dcterms:W3CDTF">2025-10-29T07:46:00Z</dcterms:modified>
</cp:coreProperties>
</file>